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AA3FC64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001682D7" w14:textId="77777777" w:rsidR="00810A2D" w:rsidRPr="00F671DA" w:rsidRDefault="00810A2D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544CFAB3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810A2D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321F95">
        <w:rPr>
          <w:rFonts w:ascii="Arial" w:hAnsi="Arial" w:cs="Arial"/>
          <w:b/>
          <w:sz w:val="36"/>
          <w:u w:val="single"/>
        </w:rPr>
        <w:t>5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321F95">
        <w:rPr>
          <w:rFonts w:ascii="Arial" w:hAnsi="Arial" w:cs="Arial"/>
          <w:b/>
          <w:sz w:val="24"/>
          <w:szCs w:val="24"/>
        </w:rPr>
        <w:t>CH ERDRE ET LOIRE - CANDE</w:t>
      </w:r>
      <w:r w:rsidR="00C47D73">
        <w:rPr>
          <w:rFonts w:ascii="Arial" w:hAnsi="Arial" w:cs="Arial"/>
          <w:b/>
          <w:sz w:val="24"/>
          <w:szCs w:val="24"/>
        </w:rPr>
        <w:t xml:space="preserve"> 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321F95">
        <w:rPr>
          <w:rFonts w:ascii="Arial" w:hAnsi="Arial" w:cs="Arial"/>
          <w:b/>
          <w:sz w:val="24"/>
          <w:szCs w:val="24"/>
        </w:rPr>
        <w:t>CANDE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321F95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510652BA" w:rsidR="00D734FB" w:rsidRPr="00F671DA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51871556" w:rsidR="00D734FB" w:rsidRPr="00F671DA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EPHPAD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39ECA" w14:textId="77777777" w:rsidR="001C5BC9" w:rsidRPr="00810A2D" w:rsidRDefault="001C5BC9" w:rsidP="000F514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0A2D">
              <w:rPr>
                <w:rFonts w:ascii="Arial" w:hAnsi="Arial" w:cs="Arial"/>
                <w:b/>
                <w:sz w:val="18"/>
                <w:szCs w:val="18"/>
              </w:rPr>
              <w:t>Cuisine Centrale</w:t>
            </w:r>
          </w:p>
          <w:p w14:paraId="506CE3A1" w14:textId="4005A008" w:rsidR="00D734FB" w:rsidRPr="00F671DA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F95">
              <w:rPr>
                <w:rFonts w:ascii="Arial" w:hAnsi="Arial" w:cs="Arial"/>
                <w:color w:val="000000"/>
                <w:sz w:val="18"/>
                <w:szCs w:val="18"/>
              </w:rPr>
              <w:t>1 Boulevard de l'Erdre 49440 Candé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118F9" w14:textId="55D69063" w:rsidR="00D734FB" w:rsidRDefault="00321F9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Conditionné en sacs</w:t>
            </w:r>
          </w:p>
          <w:p w14:paraId="7C657C90" w14:textId="17582B87" w:rsidR="00C47D73" w:rsidRPr="00F671DA" w:rsidRDefault="00C47D73" w:rsidP="00321F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Livraisons tous les jours </w:t>
            </w:r>
            <w:r w:rsidR="00321F95">
              <w:rPr>
                <w:rFonts w:ascii="Arial" w:hAnsi="Arial" w:cs="Arial"/>
                <w:color w:val="000000"/>
                <w:sz w:val="18"/>
                <w:szCs w:val="18"/>
              </w:rPr>
              <w:t>du lundi au vendredi y compris les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5AD69D8A" w:rsidR="00D734FB" w:rsidRPr="00F671DA" w:rsidRDefault="00321F95" w:rsidP="001C2E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Vers</w:t>
            </w:r>
            <w:r w:rsidR="00C47D73">
              <w:rPr>
                <w:rFonts w:ascii="Arial" w:hAnsi="Arial" w:cs="Arial"/>
                <w:color w:val="000000"/>
                <w:sz w:val="18"/>
                <w:szCs w:val="18"/>
              </w:rPr>
              <w:t xml:space="preserve"> 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468B0089" w:rsidR="00D734FB" w:rsidRPr="009E52E0" w:rsidRDefault="00D734FB" w:rsidP="00810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B941154" w14:textId="129FAE6F" w:rsidR="00810A2D" w:rsidRPr="00810A2D" w:rsidRDefault="00810A2D" w:rsidP="00810A2D">
      <w:pPr>
        <w:rPr>
          <w:rFonts w:ascii="Arial" w:hAnsi="Arial" w:cs="Arial"/>
          <w:color w:val="000000"/>
          <w:sz w:val="18"/>
          <w:szCs w:val="18"/>
        </w:rPr>
      </w:pPr>
      <w:r w:rsidRPr="00810A2D">
        <w:rPr>
          <w:rFonts w:ascii="Arial" w:hAnsi="Arial" w:cs="Arial"/>
          <w:b/>
          <w:color w:val="000000"/>
          <w:sz w:val="18"/>
          <w:szCs w:val="18"/>
          <w:u w:val="single"/>
        </w:rPr>
        <w:t>CONTACT</w:t>
      </w:r>
      <w:r>
        <w:rPr>
          <w:rFonts w:ascii="Arial" w:hAnsi="Arial" w:cs="Arial"/>
          <w:color w:val="000000"/>
          <w:sz w:val="18"/>
          <w:szCs w:val="18"/>
        </w:rPr>
        <w:t xml:space="preserve"> : Service Cuisine </w:t>
      </w:r>
      <w:r w:rsidRPr="009E52E0">
        <w:rPr>
          <w:rFonts w:ascii="Arial" w:hAnsi="Arial" w:cs="Arial"/>
          <w:color w:val="000000"/>
          <w:sz w:val="18"/>
          <w:szCs w:val="18"/>
        </w:rPr>
        <w:t>02 40 92 00 60</w:t>
      </w:r>
    </w:p>
    <w:p w14:paraId="5650352B" w14:textId="77777777" w:rsidR="00810A2D" w:rsidRDefault="00810A2D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24608443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25BEC034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1E057C5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693E1FB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251239D" w14:textId="77777777" w:rsidR="00810A2D" w:rsidRPr="00D61282" w:rsidRDefault="00810A2D" w:rsidP="00810A2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5DD0182C" w14:textId="77777777" w:rsidR="00810A2D" w:rsidRPr="00F671DA" w:rsidRDefault="00810A2D" w:rsidP="00810A2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133C3D88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09115351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8B5F3C8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7564A0C" w14:textId="77777777" w:rsidR="00810A2D" w:rsidRPr="00D61282" w:rsidRDefault="00810A2D" w:rsidP="00810A2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44639B15" w14:textId="77777777" w:rsidR="00810A2D" w:rsidRPr="00F671DA" w:rsidRDefault="00810A2D" w:rsidP="00810A2D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3C413DAF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DE8403C" w14:textId="77777777" w:rsidR="00810A2D" w:rsidRPr="00D61282" w:rsidRDefault="00810A2D" w:rsidP="00810A2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41F51996" w14:textId="77777777" w:rsidR="00810A2D" w:rsidRPr="00F671DA" w:rsidRDefault="00810A2D" w:rsidP="00810A2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72E35685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67B3404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F872F22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5027EF3C" w14:textId="77777777" w:rsidR="00810A2D" w:rsidRPr="00F671DA" w:rsidRDefault="00810A2D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711C05E" w14:textId="77777777" w:rsidR="00810A2D" w:rsidRPr="00F671DA" w:rsidRDefault="00810A2D" w:rsidP="00810A2D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6F0D9B61" w14:textId="77777777" w:rsidR="00810A2D" w:rsidRPr="00F671DA" w:rsidRDefault="00810A2D" w:rsidP="00810A2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780ED225" w14:textId="77777777" w:rsidR="00810A2D" w:rsidRDefault="00810A2D" w:rsidP="00810A2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6BA0C3A9" w14:textId="77777777" w:rsidR="00810A2D" w:rsidRDefault="00810A2D" w:rsidP="00810A2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17F0BBB" w14:textId="77777777" w:rsidR="00810A2D" w:rsidRDefault="00810A2D" w:rsidP="00810A2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A5B0AB2" w14:textId="77777777" w:rsidR="00724686" w:rsidRPr="00F671DA" w:rsidRDefault="00724686" w:rsidP="00810A2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BD5B0" w14:textId="77777777" w:rsidR="004465FE" w:rsidRDefault="004465FE">
      <w:r>
        <w:separator/>
      </w:r>
    </w:p>
  </w:endnote>
  <w:endnote w:type="continuationSeparator" w:id="0">
    <w:p w14:paraId="538F4315" w14:textId="77777777" w:rsidR="004465FE" w:rsidRDefault="0044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53B50A5E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810A2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810A2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5886B" w14:textId="77777777" w:rsidR="004465FE" w:rsidRDefault="004465FE">
      <w:r>
        <w:separator/>
      </w:r>
    </w:p>
  </w:footnote>
  <w:footnote w:type="continuationSeparator" w:id="0">
    <w:p w14:paraId="3BEE7E55" w14:textId="77777777" w:rsidR="004465FE" w:rsidRDefault="00446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52235F"/>
    <w:multiLevelType w:val="hybridMultilevel"/>
    <w:tmpl w:val="00BA56D6"/>
    <w:lvl w:ilvl="0" w:tplc="6EC27D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21F95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65FE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0A2D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E52E0"/>
    <w:rsid w:val="009F13F5"/>
    <w:rsid w:val="009F5DC1"/>
    <w:rsid w:val="009F7F9C"/>
    <w:rsid w:val="00A440AA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3540F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E5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4FE03-8153-4973-8831-CD34997E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2</cp:revision>
  <cp:lastPrinted>2013-04-23T11:24:00Z</cp:lastPrinted>
  <dcterms:created xsi:type="dcterms:W3CDTF">2025-09-19T14:29:00Z</dcterms:created>
  <dcterms:modified xsi:type="dcterms:W3CDTF">2025-09-19T14:29:00Z</dcterms:modified>
</cp:coreProperties>
</file>